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55D3" w14:textId="77777777" w:rsidR="00107076" w:rsidRDefault="00107076" w:rsidP="00107076">
      <w:pPr>
        <w:pStyle w:val="Title1COST"/>
        <w:spacing w:before="120"/>
        <w:jc w:val="center"/>
        <w:rPr>
          <w:color w:val="6E82BE"/>
          <w:sz w:val="36"/>
        </w:rPr>
      </w:pPr>
      <w:r w:rsidRPr="00167ADD">
        <w:rPr>
          <w:color w:val="6E82BE"/>
          <w:sz w:val="36"/>
        </w:rPr>
        <w:t xml:space="preserve">Report on the outcomes of a </w:t>
      </w:r>
      <w:r>
        <w:rPr>
          <w:color w:val="6E82BE"/>
          <w:sz w:val="36"/>
        </w:rPr>
        <w:t>Virtual Mobility</w:t>
      </w:r>
      <w:r>
        <w:rPr>
          <w:rStyle w:val="FootnoteReference"/>
          <w:color w:val="56585B"/>
          <w:sz w:val="22"/>
          <w:szCs w:val="22"/>
        </w:rPr>
        <w:footnoteReference w:id="1"/>
      </w:r>
    </w:p>
    <w:p w14:paraId="79E96FAB" w14:textId="77777777" w:rsidR="00107076" w:rsidRPr="00681CA3" w:rsidRDefault="00107076" w:rsidP="00107076">
      <w:pPr>
        <w:spacing w:before="120"/>
        <w:rPr>
          <w:rFonts w:cs="Arial"/>
          <w:u w:val="single"/>
          <w:lang w:eastAsia="en-GB"/>
        </w:rPr>
      </w:pPr>
    </w:p>
    <w:p w14:paraId="0B6DE23E" w14:textId="77777777" w:rsidR="00107076" w:rsidRPr="008E080D" w:rsidRDefault="00107076" w:rsidP="00107076">
      <w:pPr>
        <w:pStyle w:val="Title2"/>
        <w:spacing w:before="120"/>
        <w:jc w:val="both"/>
        <w:rPr>
          <w:color w:val="56585B"/>
          <w:sz w:val="22"/>
          <w:szCs w:val="22"/>
        </w:rPr>
      </w:pPr>
    </w:p>
    <w:p w14:paraId="118D2663" w14:textId="6B2AF2A3" w:rsidR="00107076" w:rsidRPr="008E080D" w:rsidRDefault="00107076" w:rsidP="00107076">
      <w:pPr>
        <w:pStyle w:val="Title2"/>
        <w:spacing w:before="120"/>
        <w:jc w:val="both"/>
        <w:rPr>
          <w:color w:val="56585B"/>
          <w:sz w:val="22"/>
        </w:rPr>
      </w:pPr>
      <w:r w:rsidRPr="008E080D">
        <w:rPr>
          <w:color w:val="56585B"/>
          <w:sz w:val="22"/>
        </w:rPr>
        <w:t xml:space="preserve">Action number: </w:t>
      </w:r>
      <w:r w:rsidR="004F0DA8" w:rsidRPr="003670F2">
        <w:rPr>
          <w:color w:val="56585B"/>
          <w:sz w:val="22"/>
        </w:rPr>
        <w:t>CA18221</w:t>
      </w:r>
    </w:p>
    <w:p w14:paraId="6F0670D7" w14:textId="4E66CBC0" w:rsidR="00107076" w:rsidRDefault="00107076" w:rsidP="00107076">
      <w:pPr>
        <w:pStyle w:val="Title2"/>
        <w:spacing w:before="120"/>
        <w:jc w:val="both"/>
        <w:rPr>
          <w:color w:val="56585B"/>
          <w:sz w:val="22"/>
        </w:rPr>
      </w:pPr>
      <w:r>
        <w:rPr>
          <w:color w:val="56585B"/>
          <w:sz w:val="22"/>
        </w:rPr>
        <w:t>Grantee</w:t>
      </w:r>
      <w:r w:rsidRPr="008E080D">
        <w:rPr>
          <w:color w:val="56585B"/>
          <w:sz w:val="22"/>
        </w:rPr>
        <w:t xml:space="preserve"> name: </w:t>
      </w:r>
      <w:proofErr w:type="spellStart"/>
      <w:r w:rsidR="004F0DA8">
        <w:rPr>
          <w:color w:val="56585B"/>
          <w:sz w:val="22"/>
        </w:rPr>
        <w:t>Blagovesta</w:t>
      </w:r>
      <w:proofErr w:type="spellEnd"/>
      <w:r w:rsidR="004F0DA8">
        <w:rPr>
          <w:color w:val="56585B"/>
          <w:sz w:val="22"/>
        </w:rPr>
        <w:t xml:space="preserve"> Dimitrova</w:t>
      </w:r>
    </w:p>
    <w:p w14:paraId="6523CFE1" w14:textId="77777777" w:rsidR="00107076" w:rsidRDefault="00107076" w:rsidP="00107076">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107076" w:rsidRPr="00681CA3" w14:paraId="274DAE03" w14:textId="77777777" w:rsidTr="008F1EE3">
        <w:tc>
          <w:tcPr>
            <w:tcW w:w="9356" w:type="dxa"/>
            <w:tcBorders>
              <w:bottom w:val="nil"/>
            </w:tcBorders>
          </w:tcPr>
          <w:p w14:paraId="29EADA9C" w14:textId="77777777" w:rsidR="00107076" w:rsidRDefault="00107076" w:rsidP="008F1EE3">
            <w:pPr>
              <w:spacing w:before="120"/>
              <w:rPr>
                <w:b/>
                <w:sz w:val="22"/>
                <w:u w:val="single"/>
              </w:rPr>
            </w:pPr>
            <w:r>
              <w:rPr>
                <w:b/>
                <w:sz w:val="22"/>
                <w:u w:val="single"/>
              </w:rPr>
              <w:t>Virtual Mobility Details</w:t>
            </w:r>
          </w:p>
          <w:p w14:paraId="31D14D6B" w14:textId="3BF34BAE" w:rsidR="00107076" w:rsidRPr="00B773BC" w:rsidRDefault="00107076" w:rsidP="008F1EE3">
            <w:pPr>
              <w:spacing w:before="120"/>
              <w:rPr>
                <w:sz w:val="22"/>
              </w:rPr>
            </w:pPr>
            <w:r w:rsidRPr="00B773BC">
              <w:rPr>
                <w:sz w:val="22"/>
              </w:rPr>
              <w:t xml:space="preserve">Title: </w:t>
            </w:r>
            <w:r w:rsidR="0099103F" w:rsidRPr="0099103F">
              <w:rPr>
                <w:sz w:val="22"/>
              </w:rPr>
              <w:t>Updated review of reptilian toxicological information</w:t>
            </w:r>
          </w:p>
          <w:p w14:paraId="4593C4EF" w14:textId="35CBBAD4" w:rsidR="00107076" w:rsidRDefault="00107076" w:rsidP="008F1EE3">
            <w:pPr>
              <w:spacing w:before="120"/>
              <w:rPr>
                <w:bCs/>
                <w:sz w:val="22"/>
              </w:rPr>
            </w:pPr>
            <w:r>
              <w:rPr>
                <w:sz w:val="22"/>
              </w:rPr>
              <w:t>S</w:t>
            </w:r>
            <w:r w:rsidRPr="008E080D">
              <w:rPr>
                <w:sz w:val="22"/>
              </w:rPr>
              <w:t xml:space="preserve">tart and end date: </w:t>
            </w:r>
            <w:r w:rsidR="0099103F">
              <w:rPr>
                <w:sz w:val="22"/>
              </w:rPr>
              <w:t>04</w:t>
            </w:r>
            <w:r w:rsidR="0099103F" w:rsidRPr="00244B76">
              <w:rPr>
                <w:bCs/>
                <w:sz w:val="22"/>
              </w:rPr>
              <w:t>/</w:t>
            </w:r>
            <w:r w:rsidR="0099103F">
              <w:rPr>
                <w:bCs/>
                <w:sz w:val="22"/>
              </w:rPr>
              <w:t>12</w:t>
            </w:r>
            <w:r w:rsidR="0099103F" w:rsidRPr="00244B76">
              <w:rPr>
                <w:bCs/>
                <w:sz w:val="22"/>
              </w:rPr>
              <w:t>/</w:t>
            </w:r>
            <w:r w:rsidR="0099103F">
              <w:rPr>
                <w:bCs/>
                <w:sz w:val="22"/>
              </w:rPr>
              <w:t>2023</w:t>
            </w:r>
            <w:r w:rsidR="0099103F" w:rsidRPr="008E080D">
              <w:rPr>
                <w:sz w:val="22"/>
              </w:rPr>
              <w:t xml:space="preserve"> to </w:t>
            </w:r>
            <w:r w:rsidR="0099103F">
              <w:rPr>
                <w:sz w:val="22"/>
              </w:rPr>
              <w:t>08</w:t>
            </w:r>
            <w:r w:rsidR="0099103F" w:rsidRPr="00244B76">
              <w:rPr>
                <w:bCs/>
                <w:sz w:val="22"/>
              </w:rPr>
              <w:t>/</w:t>
            </w:r>
            <w:r w:rsidR="0099103F">
              <w:rPr>
                <w:bCs/>
                <w:sz w:val="22"/>
              </w:rPr>
              <w:t>01</w:t>
            </w:r>
            <w:r w:rsidR="0099103F" w:rsidRPr="00244B76">
              <w:rPr>
                <w:bCs/>
                <w:sz w:val="22"/>
              </w:rPr>
              <w:t>/</w:t>
            </w:r>
            <w:r w:rsidR="0099103F">
              <w:rPr>
                <w:bCs/>
                <w:sz w:val="22"/>
              </w:rPr>
              <w:t>2024</w:t>
            </w:r>
          </w:p>
          <w:p w14:paraId="50F6CE1A" w14:textId="77777777" w:rsidR="00107076" w:rsidRPr="008A5557" w:rsidRDefault="00107076" w:rsidP="008F1EE3">
            <w:pPr>
              <w:spacing w:before="120"/>
              <w:rPr>
                <w:b/>
                <w:sz w:val="22"/>
                <w:u w:val="single"/>
              </w:rPr>
            </w:pPr>
          </w:p>
        </w:tc>
      </w:tr>
      <w:tr w:rsidR="00107076" w:rsidRPr="00681CA3" w14:paraId="4BEE52FF" w14:textId="77777777" w:rsidTr="008F1EE3">
        <w:tc>
          <w:tcPr>
            <w:tcW w:w="9356" w:type="dxa"/>
            <w:tcBorders>
              <w:bottom w:val="nil"/>
            </w:tcBorders>
          </w:tcPr>
          <w:p w14:paraId="6A197883" w14:textId="77777777" w:rsidR="00107076" w:rsidRDefault="00107076" w:rsidP="008F1EE3">
            <w:pPr>
              <w:spacing w:before="120"/>
              <w:rPr>
                <w:b/>
                <w:sz w:val="22"/>
                <w:szCs w:val="24"/>
                <w:u w:val="single"/>
              </w:rPr>
            </w:pPr>
            <w:r w:rsidRPr="008A5557">
              <w:rPr>
                <w:b/>
                <w:sz w:val="22"/>
                <w:szCs w:val="24"/>
                <w:u w:val="single"/>
              </w:rPr>
              <w:t xml:space="preserve">Description of the </w:t>
            </w:r>
            <w:r>
              <w:rPr>
                <w:b/>
                <w:sz w:val="22"/>
                <w:szCs w:val="24"/>
                <w:u w:val="single"/>
              </w:rPr>
              <w:t>work carried out during the VM</w:t>
            </w:r>
          </w:p>
          <w:p w14:paraId="24B35CA3" w14:textId="77777777" w:rsidR="0099103F" w:rsidRDefault="0099103F" w:rsidP="0099103F">
            <w:pPr>
              <w:spacing w:before="120"/>
              <w:rPr>
                <w:sz w:val="22"/>
              </w:rPr>
            </w:pPr>
            <w:r>
              <w:rPr>
                <w:sz w:val="22"/>
              </w:rPr>
              <w:t xml:space="preserve">This Virtual Mobility Grant </w:t>
            </w:r>
            <w:r>
              <w:rPr>
                <w:sz w:val="22"/>
              </w:rPr>
              <w:t>aimed</w:t>
            </w:r>
            <w:r>
              <w:rPr>
                <w:sz w:val="22"/>
              </w:rPr>
              <w:t xml:space="preserve"> to continue the work that was done by two previous STSMs on the overview of existing information about the effects of pesticides on reptile species by using the already established database to create a meta-analysis.</w:t>
            </w:r>
            <w:r>
              <w:rPr>
                <w:sz w:val="22"/>
              </w:rPr>
              <w:t xml:space="preserve"> </w:t>
            </w:r>
          </w:p>
          <w:p w14:paraId="73DC8B00" w14:textId="77777777" w:rsidR="00107076" w:rsidRDefault="0099103F" w:rsidP="0099103F">
            <w:pPr>
              <w:spacing w:before="120"/>
              <w:rPr>
                <w:sz w:val="22"/>
              </w:rPr>
            </w:pPr>
            <w:r>
              <w:rPr>
                <w:sz w:val="22"/>
              </w:rPr>
              <w:t xml:space="preserve">During the course of work and following several online meetings with the two participants that were guiding me through the process, Dr </w:t>
            </w:r>
            <w:proofErr w:type="spellStart"/>
            <w:r>
              <w:rPr>
                <w:sz w:val="22"/>
              </w:rPr>
              <w:t>Anamarija</w:t>
            </w:r>
            <w:proofErr w:type="spellEnd"/>
            <w:r>
              <w:rPr>
                <w:sz w:val="22"/>
              </w:rPr>
              <w:t xml:space="preserve"> </w:t>
            </w:r>
            <w:proofErr w:type="spellStart"/>
            <w:r>
              <w:rPr>
                <w:sz w:val="22"/>
              </w:rPr>
              <w:t>Zagar</w:t>
            </w:r>
            <w:proofErr w:type="spellEnd"/>
            <w:r>
              <w:rPr>
                <w:sz w:val="22"/>
              </w:rPr>
              <w:t xml:space="preserve"> and Dr Manuel Ortiz, we established that the database was still missing key information that is necessary for the creation of the planned meta-analysis. This information was regarding the specific outcomes and results of the papers included in the database. In order to complete it and </w:t>
            </w:r>
            <w:r w:rsidR="00C06D4B">
              <w:rPr>
                <w:sz w:val="22"/>
              </w:rPr>
              <w:t xml:space="preserve">make it </w:t>
            </w:r>
            <w:r>
              <w:rPr>
                <w:sz w:val="22"/>
              </w:rPr>
              <w:t>more comprehensive and informative</w:t>
            </w:r>
            <w:r w:rsidR="00C06D4B">
              <w:rPr>
                <w:sz w:val="22"/>
              </w:rPr>
              <w:t>, we decided to reduce some of the columns. Those were the pesticide category, subtype of ecotoxicological test, compliance with a specific guideline, origin of species, broad group of species and others. We then decided to add information on the number of individuals used in the control and exposure group, the control and exposed values, the units of response, the measure of variability, and whether the exposed group values were statistically significantly different from the control. In order to achieve that, I spent the time of the VMG going through every paper and adding the information. In the cases when the results were presented as figures, I used the software ImageJ to extract the exact values, with the help of Dr Ortiz.</w:t>
            </w:r>
          </w:p>
          <w:p w14:paraId="0E46C488" w14:textId="55DE0FED" w:rsidR="00C06D4B" w:rsidRPr="0099103F" w:rsidRDefault="00C06D4B" w:rsidP="0099103F">
            <w:pPr>
              <w:spacing w:before="120"/>
              <w:rPr>
                <w:bCs/>
                <w:sz w:val="22"/>
              </w:rPr>
            </w:pPr>
            <w:r>
              <w:rPr>
                <w:bCs/>
                <w:sz w:val="22"/>
              </w:rPr>
              <w:t xml:space="preserve">My work on the database is still not complete, there are more papers whose values need to be added, but so far as I was going through the process, I have added new papers and removed those that could provide no specific information on the values that we need in order to create the meta-analysis. Before I started, the database had </w:t>
            </w:r>
            <w:r w:rsidR="004F0DA8">
              <w:rPr>
                <w:bCs/>
                <w:sz w:val="22"/>
              </w:rPr>
              <w:t>119 papers and 3348 data points. Currently, there are 120 papers and 3485 data points, and as I complete the work, I am expecting the database to grow even more.</w:t>
            </w:r>
          </w:p>
        </w:tc>
      </w:tr>
      <w:tr w:rsidR="00107076" w:rsidRPr="00681CA3" w14:paraId="62498363" w14:textId="77777777" w:rsidTr="008F1EE3">
        <w:tc>
          <w:tcPr>
            <w:tcW w:w="9356" w:type="dxa"/>
            <w:tcBorders>
              <w:bottom w:val="nil"/>
            </w:tcBorders>
          </w:tcPr>
          <w:p w14:paraId="517A778F" w14:textId="39787063" w:rsidR="00107076" w:rsidRPr="004F0DA8" w:rsidRDefault="00107076" w:rsidP="008F1EE3">
            <w:pPr>
              <w:spacing w:before="120"/>
              <w:rPr>
                <w:b/>
                <w:sz w:val="22"/>
                <w:szCs w:val="24"/>
                <w:u w:val="single"/>
              </w:rPr>
            </w:pPr>
            <w:r w:rsidRPr="008A5557">
              <w:rPr>
                <w:b/>
                <w:sz w:val="22"/>
                <w:szCs w:val="24"/>
                <w:u w:val="single"/>
              </w:rPr>
              <w:lastRenderedPageBreak/>
              <w:t xml:space="preserve">Description of the </w:t>
            </w:r>
            <w:r>
              <w:rPr>
                <w:b/>
                <w:sz w:val="22"/>
                <w:szCs w:val="24"/>
                <w:u w:val="single"/>
              </w:rPr>
              <w:t>VM main achievements and planned follow-up activities</w:t>
            </w:r>
          </w:p>
        </w:tc>
      </w:tr>
      <w:tr w:rsidR="00107076" w:rsidRPr="00681CA3" w14:paraId="553E1690" w14:textId="77777777" w:rsidTr="008F1EE3">
        <w:trPr>
          <w:trHeight w:val="1722"/>
        </w:trPr>
        <w:tc>
          <w:tcPr>
            <w:tcW w:w="9356" w:type="dxa"/>
            <w:tcBorders>
              <w:top w:val="nil"/>
              <w:bottom w:val="single" w:sz="4" w:space="0" w:color="auto"/>
            </w:tcBorders>
          </w:tcPr>
          <w:p w14:paraId="5F8E4CF4" w14:textId="77777777" w:rsidR="004F0DA8" w:rsidRDefault="004F0DA8" w:rsidP="0099103F">
            <w:pPr>
              <w:spacing w:before="120"/>
              <w:rPr>
                <w:rFonts w:cs="Arial"/>
                <w:color w:val="000000"/>
                <w:sz w:val="22"/>
                <w:szCs w:val="22"/>
              </w:rPr>
            </w:pPr>
            <w:r>
              <w:rPr>
                <w:rFonts w:cs="Arial"/>
                <w:color w:val="000000"/>
                <w:sz w:val="22"/>
                <w:szCs w:val="22"/>
              </w:rPr>
              <w:t xml:space="preserve">This VMG was aimed at creating a meta-analysis based on the database that is already established, and the work that was performed is getting us one step closer to this final result. I believe that before the PERIAMAR Action is over, we will have the database complete and will have produced a useful and informative meta-analysis that will provide </w:t>
            </w:r>
            <w:r w:rsidRPr="003670F2">
              <w:rPr>
                <w:rFonts w:cs="Arial"/>
                <w:color w:val="000000"/>
                <w:sz w:val="22"/>
                <w:szCs w:val="22"/>
              </w:rPr>
              <w:t>an essential baseline that will help us to pin point our knowledge gaps on the effects of pesticides on reptile species, it will allow us to determine the relevance of the data that is available for European species, and it will help us develop strategies to implement the Three Rs in</w:t>
            </w:r>
            <w:r>
              <w:rPr>
                <w:rFonts w:cs="Arial"/>
                <w:color w:val="000000"/>
                <w:sz w:val="22"/>
                <w:szCs w:val="22"/>
              </w:rPr>
              <w:t xml:space="preserve"> </w:t>
            </w:r>
            <w:r w:rsidRPr="003670F2">
              <w:rPr>
                <w:rFonts w:cs="Arial"/>
                <w:color w:val="000000"/>
                <w:sz w:val="22"/>
                <w:szCs w:val="22"/>
              </w:rPr>
              <w:t>ecology.</w:t>
            </w:r>
          </w:p>
          <w:p w14:paraId="2DA4AC41" w14:textId="77777777" w:rsidR="004F0DA8" w:rsidRDefault="004F0DA8" w:rsidP="0099103F">
            <w:pPr>
              <w:spacing w:before="120"/>
              <w:rPr>
                <w:rFonts w:cs="Arial"/>
                <w:color w:val="000000"/>
                <w:sz w:val="22"/>
                <w:szCs w:val="22"/>
              </w:rPr>
            </w:pPr>
            <w:r>
              <w:rPr>
                <w:rFonts w:cs="Arial"/>
                <w:color w:val="000000"/>
                <w:sz w:val="22"/>
                <w:szCs w:val="22"/>
              </w:rPr>
              <w:t xml:space="preserve">In order to complete the work, we will continue to work together with Dr </w:t>
            </w:r>
            <w:proofErr w:type="spellStart"/>
            <w:r>
              <w:rPr>
                <w:rFonts w:cs="Arial"/>
                <w:color w:val="000000"/>
                <w:sz w:val="22"/>
                <w:szCs w:val="22"/>
              </w:rPr>
              <w:t>Zagar</w:t>
            </w:r>
            <w:proofErr w:type="spellEnd"/>
            <w:r>
              <w:rPr>
                <w:rFonts w:cs="Arial"/>
                <w:color w:val="000000"/>
                <w:sz w:val="22"/>
                <w:szCs w:val="22"/>
              </w:rPr>
              <w:t xml:space="preserve"> and Dr Ortiz, and future collaborations with their teams are to be expected.</w:t>
            </w:r>
          </w:p>
          <w:p w14:paraId="314EB88E" w14:textId="03300392" w:rsidR="004F0DA8" w:rsidRPr="003670F2" w:rsidRDefault="004F0DA8" w:rsidP="004F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sz w:val="22"/>
                <w:szCs w:val="22"/>
              </w:rPr>
            </w:pPr>
            <w:r>
              <w:rPr>
                <w:rFonts w:cs="Arial"/>
                <w:color w:val="000000"/>
                <w:sz w:val="22"/>
                <w:szCs w:val="22"/>
              </w:rPr>
              <w:t>The</w:t>
            </w:r>
            <w:r w:rsidRPr="003670F2">
              <w:rPr>
                <w:rFonts w:cs="Arial"/>
                <w:color w:val="000000"/>
                <w:sz w:val="22"/>
                <w:szCs w:val="22"/>
              </w:rPr>
              <w:t xml:space="preserve"> following PERIAMAR objectives w</w:t>
            </w:r>
            <w:r>
              <w:rPr>
                <w:rFonts w:cs="Arial"/>
                <w:color w:val="000000"/>
                <w:sz w:val="22"/>
                <w:szCs w:val="22"/>
              </w:rPr>
              <w:t xml:space="preserve">ere </w:t>
            </w:r>
            <w:r w:rsidRPr="003670F2">
              <w:rPr>
                <w:rFonts w:cs="Arial"/>
                <w:color w:val="000000"/>
                <w:sz w:val="22"/>
                <w:szCs w:val="22"/>
              </w:rPr>
              <w:t>targeted:</w:t>
            </w:r>
          </w:p>
          <w:p w14:paraId="340AEABD" w14:textId="77777777" w:rsidR="004F0DA8" w:rsidRDefault="004F0DA8" w:rsidP="004F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sz w:val="22"/>
                <w:szCs w:val="22"/>
              </w:rPr>
            </w:pPr>
          </w:p>
          <w:p w14:paraId="21DC359F" w14:textId="56D6BD12" w:rsidR="004F0DA8" w:rsidRPr="003670F2" w:rsidRDefault="004F0DA8" w:rsidP="004F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sz w:val="22"/>
                <w:szCs w:val="22"/>
              </w:rPr>
            </w:pPr>
            <w:r w:rsidRPr="003670F2">
              <w:rPr>
                <w:rFonts w:cs="Arial"/>
                <w:color w:val="000000"/>
                <w:sz w:val="22"/>
                <w:szCs w:val="22"/>
              </w:rPr>
              <w:t>RCO 2, whose aim is to continuously update and analyse the available information potentially useful to</w:t>
            </w:r>
            <w:r>
              <w:rPr>
                <w:rFonts w:cs="Arial"/>
                <w:color w:val="000000"/>
                <w:sz w:val="22"/>
                <w:szCs w:val="22"/>
              </w:rPr>
              <w:t xml:space="preserve"> </w:t>
            </w:r>
            <w:r w:rsidRPr="003670F2">
              <w:rPr>
                <w:rFonts w:cs="Arial"/>
                <w:color w:val="000000"/>
                <w:sz w:val="22"/>
                <w:szCs w:val="22"/>
              </w:rPr>
              <w:t>fill the gaps relative to the characterisation of pesticide exposure and effects on amphibians and reptiles.</w:t>
            </w:r>
            <w:r>
              <w:rPr>
                <w:rFonts w:cs="Arial"/>
                <w:color w:val="000000"/>
                <w:sz w:val="22"/>
                <w:szCs w:val="22"/>
              </w:rPr>
              <w:t xml:space="preserve"> </w:t>
            </w:r>
            <w:r w:rsidRPr="003670F2">
              <w:rPr>
                <w:rFonts w:cs="Arial"/>
                <w:color w:val="000000"/>
                <w:sz w:val="22"/>
                <w:szCs w:val="22"/>
              </w:rPr>
              <w:t xml:space="preserve">The objectives of WG3 </w:t>
            </w:r>
            <w:proofErr w:type="gramStart"/>
            <w:r>
              <w:rPr>
                <w:rFonts w:cs="Arial"/>
                <w:color w:val="000000"/>
                <w:sz w:val="22"/>
                <w:szCs w:val="22"/>
              </w:rPr>
              <w:t>is</w:t>
            </w:r>
            <w:proofErr w:type="gramEnd"/>
            <w:r w:rsidRPr="003670F2">
              <w:rPr>
                <w:rFonts w:cs="Arial"/>
                <w:color w:val="000000"/>
                <w:sz w:val="22"/>
                <w:szCs w:val="22"/>
              </w:rPr>
              <w:t xml:space="preserve"> also addressed, in particular O.3: Identify chances of minimising the use</w:t>
            </w:r>
            <w:r>
              <w:rPr>
                <w:rFonts w:cs="Arial"/>
                <w:color w:val="000000"/>
                <w:sz w:val="22"/>
                <w:szCs w:val="22"/>
              </w:rPr>
              <w:t xml:space="preserve"> </w:t>
            </w:r>
            <w:r w:rsidRPr="003670F2">
              <w:rPr>
                <w:rFonts w:cs="Arial"/>
                <w:color w:val="000000"/>
                <w:sz w:val="22"/>
                <w:szCs w:val="22"/>
              </w:rPr>
              <w:t xml:space="preserve">of </w:t>
            </w:r>
            <w:r w:rsidRPr="003670F2">
              <w:rPr>
                <w:rFonts w:cs="Arial"/>
                <w:i/>
                <w:iCs/>
                <w:color w:val="000000"/>
                <w:sz w:val="22"/>
                <w:szCs w:val="22"/>
              </w:rPr>
              <w:t>in vivo</w:t>
            </w:r>
            <w:r w:rsidRPr="003670F2">
              <w:rPr>
                <w:rFonts w:cs="Arial"/>
                <w:color w:val="000000"/>
                <w:sz w:val="22"/>
                <w:szCs w:val="22"/>
              </w:rPr>
              <w:t xml:space="preserve"> amphibian and reptile models to build the pesticide ERA scheme through replacement methods</w:t>
            </w:r>
            <w:r>
              <w:rPr>
                <w:rFonts w:cs="Arial"/>
                <w:color w:val="000000"/>
                <w:sz w:val="22"/>
                <w:szCs w:val="22"/>
              </w:rPr>
              <w:t xml:space="preserve"> </w:t>
            </w:r>
            <w:r w:rsidRPr="003670F2">
              <w:rPr>
                <w:rFonts w:cs="Arial"/>
                <w:color w:val="000000"/>
                <w:sz w:val="22"/>
                <w:szCs w:val="22"/>
              </w:rPr>
              <w:t>(Task 3.4).</w:t>
            </w:r>
          </w:p>
          <w:p w14:paraId="1801C9E3" w14:textId="77777777" w:rsidR="004F0DA8" w:rsidRDefault="004F0DA8" w:rsidP="004F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sz w:val="22"/>
                <w:szCs w:val="22"/>
              </w:rPr>
            </w:pPr>
          </w:p>
          <w:p w14:paraId="0EAB1B2C" w14:textId="1C8E1B7F" w:rsidR="004F0DA8" w:rsidRPr="004F0DA8" w:rsidRDefault="004F0DA8" w:rsidP="004F0DA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cs="Arial"/>
                <w:color w:val="000000"/>
                <w:sz w:val="22"/>
                <w:szCs w:val="22"/>
              </w:rPr>
            </w:pPr>
            <w:r w:rsidRPr="003670F2">
              <w:rPr>
                <w:rFonts w:cs="Arial"/>
                <w:color w:val="000000"/>
                <w:sz w:val="22"/>
                <w:szCs w:val="22"/>
              </w:rPr>
              <w:t xml:space="preserve">In terms of the Capacity Building Objectives (CBO), this </w:t>
            </w:r>
            <w:r>
              <w:rPr>
                <w:rFonts w:cs="Arial"/>
                <w:color w:val="000000"/>
                <w:sz w:val="22"/>
                <w:szCs w:val="22"/>
              </w:rPr>
              <w:t>VMG</w:t>
            </w:r>
            <w:r w:rsidRPr="003670F2">
              <w:rPr>
                <w:rFonts w:cs="Arial"/>
                <w:color w:val="000000"/>
                <w:sz w:val="22"/>
                <w:szCs w:val="22"/>
              </w:rPr>
              <w:t xml:space="preserve"> allow</w:t>
            </w:r>
            <w:r>
              <w:rPr>
                <w:rFonts w:cs="Arial"/>
                <w:color w:val="000000"/>
                <w:sz w:val="22"/>
                <w:szCs w:val="22"/>
              </w:rPr>
              <w:t>ed</w:t>
            </w:r>
            <w:r w:rsidRPr="003670F2">
              <w:rPr>
                <w:rFonts w:cs="Arial"/>
                <w:color w:val="000000"/>
                <w:sz w:val="22"/>
                <w:szCs w:val="22"/>
              </w:rPr>
              <w:t xml:space="preserve"> for the exchange of</w:t>
            </w:r>
            <w:r>
              <w:rPr>
                <w:rFonts w:cs="Arial"/>
                <w:color w:val="000000"/>
                <w:sz w:val="22"/>
                <w:szCs w:val="22"/>
              </w:rPr>
              <w:t xml:space="preserve"> </w:t>
            </w:r>
            <w:r w:rsidRPr="003670F2">
              <w:rPr>
                <w:rFonts w:cs="Arial"/>
                <w:color w:val="000000"/>
                <w:sz w:val="22"/>
                <w:szCs w:val="22"/>
              </w:rPr>
              <w:t>information between groups and institutions, creating networks that will result in producing capable</w:t>
            </w:r>
            <w:r>
              <w:rPr>
                <w:rFonts w:cs="Arial"/>
                <w:color w:val="000000"/>
                <w:sz w:val="22"/>
                <w:szCs w:val="22"/>
              </w:rPr>
              <w:t xml:space="preserve"> </w:t>
            </w:r>
            <w:r w:rsidRPr="003670F2">
              <w:rPr>
                <w:rFonts w:cs="Arial"/>
                <w:color w:val="000000"/>
                <w:sz w:val="22"/>
                <w:szCs w:val="22"/>
              </w:rPr>
              <w:t>scientists that can predict and address challenges regarding the impact of pesticide use on</w:t>
            </w:r>
            <w:r>
              <w:rPr>
                <w:rFonts w:cs="Arial"/>
                <w:color w:val="000000"/>
                <w:sz w:val="22"/>
                <w:szCs w:val="22"/>
              </w:rPr>
              <w:t xml:space="preserve"> </w:t>
            </w:r>
            <w:r w:rsidRPr="003670F2">
              <w:rPr>
                <w:rFonts w:cs="Arial"/>
                <w:color w:val="000000"/>
                <w:sz w:val="22"/>
                <w:szCs w:val="22"/>
              </w:rPr>
              <w:t xml:space="preserve">amphibians, thus addressing CBO 1. CBO 2 </w:t>
            </w:r>
            <w:r>
              <w:rPr>
                <w:rFonts w:cs="Arial"/>
                <w:color w:val="000000"/>
                <w:sz w:val="22"/>
                <w:szCs w:val="22"/>
              </w:rPr>
              <w:t xml:space="preserve">was </w:t>
            </w:r>
            <w:r w:rsidRPr="003670F2">
              <w:rPr>
                <w:rFonts w:cs="Arial"/>
                <w:color w:val="000000"/>
                <w:sz w:val="22"/>
                <w:szCs w:val="22"/>
              </w:rPr>
              <w:t xml:space="preserve">also taken up, as this </w:t>
            </w:r>
            <w:r>
              <w:rPr>
                <w:rFonts w:cs="Arial"/>
                <w:color w:val="000000"/>
                <w:sz w:val="22"/>
                <w:szCs w:val="22"/>
              </w:rPr>
              <w:t>VMG</w:t>
            </w:r>
            <w:r w:rsidRPr="003670F2">
              <w:rPr>
                <w:rFonts w:cs="Arial"/>
                <w:color w:val="000000"/>
                <w:sz w:val="22"/>
                <w:szCs w:val="22"/>
              </w:rPr>
              <w:t xml:space="preserve"> </w:t>
            </w:r>
            <w:r>
              <w:rPr>
                <w:rFonts w:cs="Arial"/>
                <w:color w:val="000000"/>
                <w:sz w:val="22"/>
                <w:szCs w:val="22"/>
              </w:rPr>
              <w:t>has</w:t>
            </w:r>
            <w:r w:rsidRPr="003670F2">
              <w:rPr>
                <w:rFonts w:cs="Arial"/>
                <w:color w:val="000000"/>
                <w:sz w:val="22"/>
                <w:szCs w:val="22"/>
              </w:rPr>
              <w:t xml:space="preserve"> allow</w:t>
            </w:r>
            <w:r>
              <w:rPr>
                <w:rFonts w:cs="Arial"/>
                <w:color w:val="000000"/>
                <w:sz w:val="22"/>
                <w:szCs w:val="22"/>
              </w:rPr>
              <w:t>ed</w:t>
            </w:r>
            <w:r w:rsidRPr="003670F2">
              <w:rPr>
                <w:rFonts w:cs="Arial"/>
                <w:color w:val="000000"/>
                <w:sz w:val="22"/>
                <w:szCs w:val="22"/>
              </w:rPr>
              <w:t xml:space="preserve"> me to </w:t>
            </w:r>
            <w:r>
              <w:rPr>
                <w:rFonts w:cs="Arial"/>
                <w:color w:val="000000"/>
                <w:sz w:val="22"/>
                <w:szCs w:val="22"/>
              </w:rPr>
              <w:t xml:space="preserve">develop my skills with </w:t>
            </w:r>
            <w:r w:rsidRPr="003670F2">
              <w:rPr>
                <w:rFonts w:cs="Arial"/>
                <w:color w:val="000000"/>
                <w:sz w:val="22"/>
                <w:szCs w:val="22"/>
              </w:rPr>
              <w:t xml:space="preserve">an entirely new method of analysis, which </w:t>
            </w:r>
            <w:r>
              <w:rPr>
                <w:rFonts w:cs="Arial"/>
                <w:color w:val="000000"/>
                <w:sz w:val="22"/>
                <w:szCs w:val="22"/>
              </w:rPr>
              <w:t xml:space="preserve">has </w:t>
            </w:r>
            <w:r w:rsidRPr="003670F2">
              <w:rPr>
                <w:rFonts w:cs="Arial"/>
                <w:color w:val="000000"/>
                <w:sz w:val="22"/>
                <w:szCs w:val="22"/>
              </w:rPr>
              <w:t>provide</w:t>
            </w:r>
            <w:r>
              <w:rPr>
                <w:rFonts w:cs="Arial"/>
                <w:color w:val="000000"/>
                <w:sz w:val="22"/>
                <w:szCs w:val="22"/>
              </w:rPr>
              <w:t>d</w:t>
            </w:r>
            <w:r w:rsidRPr="003670F2">
              <w:rPr>
                <w:rFonts w:cs="Arial"/>
                <w:color w:val="000000"/>
                <w:sz w:val="22"/>
                <w:szCs w:val="22"/>
              </w:rPr>
              <w:t xml:space="preserve"> me with the competences necessary to conduct</w:t>
            </w:r>
            <w:r>
              <w:rPr>
                <w:rFonts w:cs="Arial"/>
                <w:color w:val="000000"/>
                <w:sz w:val="22"/>
                <w:szCs w:val="22"/>
              </w:rPr>
              <w:t xml:space="preserve"> </w:t>
            </w:r>
            <w:r w:rsidRPr="003670F2">
              <w:rPr>
                <w:rFonts w:cs="Arial"/>
                <w:color w:val="000000"/>
                <w:sz w:val="22"/>
                <w:szCs w:val="22"/>
              </w:rPr>
              <w:t>future research initiatives focused on environmental risk assessment of pesticides for reptiles.</w:t>
            </w:r>
          </w:p>
        </w:tc>
      </w:tr>
    </w:tbl>
    <w:p w14:paraId="1E3BB603" w14:textId="09B92752" w:rsidR="005146D6" w:rsidRPr="00B87972" w:rsidRDefault="005146D6" w:rsidP="00B87972"/>
    <w:sectPr w:rsidR="005146D6" w:rsidRPr="00B87972" w:rsidSect="00384D8B">
      <w:headerReference w:type="even" r:id="rId11"/>
      <w:headerReference w:type="default" r:id="rId12"/>
      <w:footerReference w:type="even" r:id="rId13"/>
      <w:footerReference w:type="default" r:id="rId14"/>
      <w:headerReference w:type="first" r:id="rId15"/>
      <w:footerReference w:type="first" r:id="rId16"/>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DC84D" w14:textId="77777777" w:rsidR="005245D6" w:rsidRDefault="005245D6" w:rsidP="00F24F32">
      <w:r>
        <w:separator/>
      </w:r>
    </w:p>
  </w:endnote>
  <w:endnote w:type="continuationSeparator" w:id="0">
    <w:p w14:paraId="6B39E155" w14:textId="77777777" w:rsidR="005245D6" w:rsidRDefault="005245D6"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Times New Roman"/>
    <w:panose1 w:val="020B06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eiryo">
    <w:panose1 w:val="020B0604030504040204"/>
    <w:charset w:val="80"/>
    <w:family w:val="swiss"/>
    <w:pitch w:val="variable"/>
    <w:sig w:usb0="E00002FF" w:usb1="6AC7FFFF" w:usb2="08000012" w:usb3="00000000" w:csb0="0002009F" w:csb1="00000000"/>
  </w:font>
  <w:font w:name="Effra">
    <w:altName w:val="Calibri"/>
    <w:panose1 w:val="020B0604020202020204"/>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4D"/>
    <w:family w:val="roman"/>
    <w:pitch w:val="variable"/>
    <w:sig w:usb0="00000003" w:usb1="00000000" w:usb2="00000000" w:usb3="00000000" w:csb0="00000001" w:csb1="00000000"/>
  </w:font>
  <w:font w:name="Exo">
    <w:altName w:val="Calibri"/>
    <w:panose1 w:val="020B0604020202020204"/>
    <w:charset w:val="00"/>
    <w:family w:val="auto"/>
    <w:pitch w:val="variable"/>
    <w:sig w:usb0="A00000EF" w:usb1="4000204B" w:usb2="00000000" w:usb3="00000000" w:csb0="00000093" w:csb1="00000000"/>
  </w:font>
  <w:font w:name="MinionPro-Regular">
    <w:altName w:val="Calibri"/>
    <w:panose1 w:val="020B0604020202020204"/>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panose1 w:val="020B0604020202020204"/>
    <w:charset w:val="00"/>
    <w:family w:val="swiss"/>
    <w:pitch w:val="variable"/>
    <w:sig w:usb0="A00022EF" w:usb1="D000A05B" w:usb2="00000008" w:usb3="00000000" w:csb0="000000DF" w:csb1="00000000"/>
  </w:font>
  <w:font w:name="Times New Roman (Corps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w:t>
    </w:r>
    <w:proofErr w:type="spellStart"/>
    <w:r w:rsidRPr="008C46E3">
      <w:rPr>
        <w:rFonts w:ascii="Effra" w:hAnsi="Effra"/>
        <w:sz w:val="17"/>
        <w:szCs w:val="17"/>
        <w:lang w:val="fr-FR"/>
      </w:rPr>
      <w:t>Bolwerklaan</w:t>
    </w:r>
    <w:proofErr w:type="spellEnd"/>
    <w:r w:rsidR="00C75B36" w:rsidRPr="008C46E3">
      <w:rPr>
        <w:rFonts w:ascii="Effra" w:hAnsi="Effra"/>
        <w:sz w:val="17"/>
        <w:szCs w:val="17"/>
        <w:lang w:val="fr-FR"/>
      </w:rPr>
      <w:t xml:space="preserve"> 21 | 1210 </w:t>
    </w:r>
    <w:r w:rsidR="00703422" w:rsidRPr="008C46E3">
      <w:rPr>
        <w:rFonts w:ascii="Effra" w:hAnsi="Effra"/>
        <w:sz w:val="17"/>
        <w:szCs w:val="17"/>
        <w:lang w:val="fr-FR"/>
      </w:rPr>
      <w:t xml:space="preserve">Brussels, </w:t>
    </w:r>
    <w:proofErr w:type="spellStart"/>
    <w:r w:rsidR="00703422" w:rsidRPr="008C46E3">
      <w:rPr>
        <w:rFonts w:ascii="Effra" w:hAnsi="Effra"/>
        <w:sz w:val="17"/>
        <w:szCs w:val="17"/>
        <w:lang w:val="fr-FR"/>
      </w:rPr>
      <w:t>Belg</w:t>
    </w:r>
    <w:r w:rsidR="00C75B36" w:rsidRPr="008C46E3">
      <w:rPr>
        <w:rFonts w:ascii="Effra" w:hAnsi="Effra"/>
        <w:sz w:val="17"/>
        <w:szCs w:val="17"/>
        <w:lang w:val="fr-FR"/>
      </w:rPr>
      <w:t>ium</w:t>
    </w:r>
    <w:proofErr w:type="spellEnd"/>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B7ED5" w14:textId="77777777" w:rsidR="005245D6" w:rsidRDefault="005245D6" w:rsidP="00F24F32">
      <w:r>
        <w:separator/>
      </w:r>
    </w:p>
  </w:footnote>
  <w:footnote w:type="continuationSeparator" w:id="0">
    <w:p w14:paraId="19C1292D" w14:textId="77777777" w:rsidR="005245D6" w:rsidRDefault="005245D6" w:rsidP="00F24F32">
      <w:r>
        <w:continuationSeparator/>
      </w:r>
    </w:p>
  </w:footnote>
  <w:footnote w:id="1">
    <w:p w14:paraId="42DCEF35" w14:textId="77777777" w:rsidR="00107076" w:rsidRPr="00A4331D" w:rsidRDefault="00107076" w:rsidP="00107076">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1529415371">
    <w:abstractNumId w:val="16"/>
  </w:num>
  <w:num w:numId="2" w16cid:durableId="2023243155">
    <w:abstractNumId w:val="23"/>
  </w:num>
  <w:num w:numId="3" w16cid:durableId="2037582629">
    <w:abstractNumId w:val="24"/>
  </w:num>
  <w:num w:numId="4" w16cid:durableId="1988241314">
    <w:abstractNumId w:val="21"/>
  </w:num>
  <w:num w:numId="5" w16cid:durableId="1146313909">
    <w:abstractNumId w:val="11"/>
  </w:num>
  <w:num w:numId="6" w16cid:durableId="1354116591">
    <w:abstractNumId w:val="4"/>
  </w:num>
  <w:num w:numId="7" w16cid:durableId="1329358127">
    <w:abstractNumId w:val="5"/>
  </w:num>
  <w:num w:numId="8" w16cid:durableId="843978112">
    <w:abstractNumId w:val="6"/>
  </w:num>
  <w:num w:numId="9" w16cid:durableId="13576745">
    <w:abstractNumId w:val="7"/>
  </w:num>
  <w:num w:numId="10" w16cid:durableId="393236927">
    <w:abstractNumId w:val="9"/>
  </w:num>
  <w:num w:numId="11" w16cid:durableId="560680691">
    <w:abstractNumId w:val="0"/>
  </w:num>
  <w:num w:numId="12" w16cid:durableId="1699160054">
    <w:abstractNumId w:val="1"/>
  </w:num>
  <w:num w:numId="13" w16cid:durableId="1827623643">
    <w:abstractNumId w:val="2"/>
  </w:num>
  <w:num w:numId="14" w16cid:durableId="1337920352">
    <w:abstractNumId w:val="3"/>
  </w:num>
  <w:num w:numId="15" w16cid:durableId="1605189982">
    <w:abstractNumId w:val="8"/>
  </w:num>
  <w:num w:numId="16" w16cid:durableId="47924846">
    <w:abstractNumId w:val="28"/>
  </w:num>
  <w:num w:numId="17" w16cid:durableId="1667585551">
    <w:abstractNumId w:val="32"/>
  </w:num>
  <w:num w:numId="18" w16cid:durableId="14042443">
    <w:abstractNumId w:val="17"/>
  </w:num>
  <w:num w:numId="19" w16cid:durableId="608851561">
    <w:abstractNumId w:val="19"/>
  </w:num>
  <w:num w:numId="20" w16cid:durableId="874268812">
    <w:abstractNumId w:val="10"/>
  </w:num>
  <w:num w:numId="21" w16cid:durableId="1395932412">
    <w:abstractNumId w:val="27"/>
  </w:num>
  <w:num w:numId="22" w16cid:durableId="932009440">
    <w:abstractNumId w:val="22"/>
  </w:num>
  <w:num w:numId="23" w16cid:durableId="247662652">
    <w:abstractNumId w:val="14"/>
  </w:num>
  <w:num w:numId="24" w16cid:durableId="2029939993">
    <w:abstractNumId w:val="30"/>
  </w:num>
  <w:num w:numId="25" w16cid:durableId="612325075">
    <w:abstractNumId w:val="15"/>
  </w:num>
  <w:num w:numId="26" w16cid:durableId="1991446263">
    <w:abstractNumId w:val="31"/>
  </w:num>
  <w:num w:numId="27" w16cid:durableId="1285699112">
    <w:abstractNumId w:val="12"/>
  </w:num>
  <w:num w:numId="28" w16cid:durableId="19997866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6857300">
    <w:abstractNumId w:val="13"/>
  </w:num>
  <w:num w:numId="30" w16cid:durableId="1478179515">
    <w:abstractNumId w:val="20"/>
  </w:num>
  <w:num w:numId="31" w16cid:durableId="42677591">
    <w:abstractNumId w:val="33"/>
  </w:num>
  <w:num w:numId="32" w16cid:durableId="373236045">
    <w:abstractNumId w:val="26"/>
  </w:num>
  <w:num w:numId="33" w16cid:durableId="623385930">
    <w:abstractNumId w:val="18"/>
  </w:num>
  <w:num w:numId="34" w16cid:durableId="72774650">
    <w:abstractNumId w:val="29"/>
  </w:num>
  <w:num w:numId="35" w16cid:durableId="1073814375">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7076"/>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BFB"/>
    <w:rsid w:val="002232AF"/>
    <w:rsid w:val="00231490"/>
    <w:rsid w:val="00231CB1"/>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62342"/>
    <w:rsid w:val="00470DB1"/>
    <w:rsid w:val="00471C1C"/>
    <w:rsid w:val="0048049A"/>
    <w:rsid w:val="004E1663"/>
    <w:rsid w:val="004E73E5"/>
    <w:rsid w:val="004F0DA8"/>
    <w:rsid w:val="004F1430"/>
    <w:rsid w:val="004F673B"/>
    <w:rsid w:val="00502099"/>
    <w:rsid w:val="00507965"/>
    <w:rsid w:val="005146D6"/>
    <w:rsid w:val="00515403"/>
    <w:rsid w:val="00516CEB"/>
    <w:rsid w:val="005245D6"/>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3B15"/>
    <w:rsid w:val="007717AB"/>
    <w:rsid w:val="00773BAB"/>
    <w:rsid w:val="00774763"/>
    <w:rsid w:val="00786542"/>
    <w:rsid w:val="00792709"/>
    <w:rsid w:val="007B01BF"/>
    <w:rsid w:val="007B5BF7"/>
    <w:rsid w:val="007B686F"/>
    <w:rsid w:val="007C6627"/>
    <w:rsid w:val="007E1992"/>
    <w:rsid w:val="007E50C6"/>
    <w:rsid w:val="008037E6"/>
    <w:rsid w:val="008060D5"/>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103F"/>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C0D6C"/>
    <w:rsid w:val="00AC1122"/>
    <w:rsid w:val="00AD0CB5"/>
    <w:rsid w:val="00B02E76"/>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87972"/>
    <w:rsid w:val="00B919D5"/>
    <w:rsid w:val="00BA0A3F"/>
    <w:rsid w:val="00BA0EC7"/>
    <w:rsid w:val="00BA2EC0"/>
    <w:rsid w:val="00BB3380"/>
    <w:rsid w:val="00C012BE"/>
    <w:rsid w:val="00C06D4B"/>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74E9"/>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2.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customXml/itemProps2.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4.xml><?xml version="1.0" encoding="utf-8"?>
<ds:datastoreItem xmlns:ds="http://schemas.openxmlformats.org/officeDocument/2006/customXml" ds:itemID="{A61591CA-50F3-4536-AE67-15E345F83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C:\Users\zmusoglu\Desktop\Forms and templates - horizon Europe\Letter-Director-50years1.dotx</Template>
  <TotalTime>28</TotalTime>
  <Pages>2</Pages>
  <Words>626</Words>
  <Characters>3570</Characters>
  <Application>Microsoft Office Word</Application>
  <DocSecurity>0</DocSecurity>
  <Lines>29</Lines>
  <Paragraphs>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Besta Dimitrova</cp:lastModifiedBy>
  <cp:revision>15</cp:revision>
  <cp:lastPrinted>2016-11-07T11:47:00Z</cp:lastPrinted>
  <dcterms:created xsi:type="dcterms:W3CDTF">2021-12-10T11:47:00Z</dcterms:created>
  <dcterms:modified xsi:type="dcterms:W3CDTF">2024-02-03T09:16:00Z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